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3AED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MEMORANDUM OF UNDERSTANDING (MOU)</w:t>
      </w:r>
    </w:p>
    <w:p w14:paraId="03FD4C5A" w14:textId="5DA42435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This Memorandum of Understanding (MOU) is entered into </w:t>
      </w:r>
      <w:r w:rsidR="00252E01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as of the effective date, which will be the later of July 19th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</w:t>
      </w:r>
      <w:r w:rsidR="00252E01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2026, or the date of final approval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by and between:</w:t>
      </w:r>
    </w:p>
    <w:p w14:paraId="2766B94A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Party A: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Name: 801 Coffee Roasters Shop LLC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Address: 550 N 300 W, Suite 3108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Salt Lake City, UT 84103</w:t>
      </w:r>
    </w:p>
    <w:p w14:paraId="2ADF263F" w14:textId="02B6ED8E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Party B: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 xml:space="preserve">Name: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National Headquarters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7671E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Address: 265 North Ave</w:t>
      </w:r>
      <w:r w:rsidRPr="007671E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Washington, PA 15301</w:t>
      </w:r>
    </w:p>
    <w:p w14:paraId="4DCB1AF9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08C299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3D6A55E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1. Purpose</w:t>
      </w:r>
    </w:p>
    <w:p w14:paraId="5C92B1A2" w14:textId="1A8A2D00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This MOU establishes a collaborative relationship between 801 Coffee Roasters Shop LLC and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National Headquarters to supply coffee products to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 nationwide and to support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AMVETS’s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mission of raising funds for military veterans and their families, including scholarship programs.</w:t>
      </w:r>
    </w:p>
    <w:p w14:paraId="02B56D52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311F4F3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52F91A0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2. Scope of Work</w:t>
      </w:r>
    </w:p>
    <w:p w14:paraId="0CF24866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Party A (801 Coffee Roasters Shop LLC) Responsibilities:</w:t>
      </w:r>
    </w:p>
    <w:p w14:paraId="45D02E0B" w14:textId="3FBF2214" w:rsidR="00BB7E19" w:rsidRPr="00BB7E19" w:rsidRDefault="00BB7E19" w:rsidP="00BB7E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Roast and supply coffee products to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 upon order</w:t>
      </w:r>
    </w:p>
    <w:p w14:paraId="5E8328AA" w14:textId="77777777" w:rsidR="00BB7E19" w:rsidRPr="00BB7E19" w:rsidRDefault="00BB7E19" w:rsidP="00BB7E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Offer designated coffee products including:</w:t>
      </w:r>
    </w:p>
    <w:p w14:paraId="68BBF31F" w14:textId="4BCA4D7C" w:rsidR="00BB7E19" w:rsidRPr="00BB7E19" w:rsidRDefault="002938A0" w:rsidP="00BB7E19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="00BB7E19"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Medium Blend</w:t>
      </w:r>
    </w:p>
    <w:p w14:paraId="0D6AE5A6" w14:textId="7077B74E" w:rsidR="00BB7E19" w:rsidRPr="00BB7E19" w:rsidRDefault="002938A0" w:rsidP="00BB7E19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="00BB7E19"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All Night Blend</w:t>
      </w:r>
    </w:p>
    <w:p w14:paraId="58F8CEAB" w14:textId="55506A85" w:rsidR="00BB7E19" w:rsidRPr="00BB7E19" w:rsidRDefault="002938A0" w:rsidP="00BB7E19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="00BB7E19"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Breakfast Blend</w:t>
      </w:r>
    </w:p>
    <w:p w14:paraId="5C1D6D41" w14:textId="77777777" w:rsidR="00BB7E19" w:rsidRPr="00BB7E19" w:rsidRDefault="00BB7E19" w:rsidP="00BB7E19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Ethiopian Single Origin</w:t>
      </w:r>
    </w:p>
    <w:p w14:paraId="6FF54F78" w14:textId="77777777" w:rsidR="00BB7E19" w:rsidRPr="00BB7E19" w:rsidRDefault="00BB7E19" w:rsidP="00BB7E19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Colombian Single Origin</w:t>
      </w:r>
    </w:p>
    <w:p w14:paraId="30F6AE46" w14:textId="28135577" w:rsidR="00BB7E19" w:rsidRPr="00BB7E19" w:rsidRDefault="00BB7E19" w:rsidP="00BB7E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Fulfill orders in 5 </w:t>
      </w:r>
      <w:r w:rsidR="00167068"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lb.</w:t>
      </w:r>
      <w:r w:rsidR="00E2377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bag increments</w:t>
      </w:r>
    </w:p>
    <w:p w14:paraId="02887AB1" w14:textId="77777777" w:rsidR="00BB7E19" w:rsidRPr="00BB7E19" w:rsidRDefault="00BB7E19" w:rsidP="00BB7E1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Ensure product quality and timely fulfillment</w:t>
      </w:r>
    </w:p>
    <w:p w14:paraId="48D781D0" w14:textId="43221CF0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Party B (</w:t>
      </w:r>
      <w:r w:rsidR="002938A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National Headquarters) Responsibilities:</w:t>
      </w:r>
    </w:p>
    <w:p w14:paraId="0E9BD42C" w14:textId="08E87577" w:rsidR="00BB7E19" w:rsidRPr="00BB7E19" w:rsidRDefault="00BB7E19" w:rsidP="00BB7E1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Allow affiliated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 to purchase coffee directly from Party A</w:t>
      </w:r>
    </w:p>
    <w:p w14:paraId="0B274AAB" w14:textId="63FE25D0" w:rsidR="00BB7E19" w:rsidRPr="00BB7E19" w:rsidRDefault="00BB7E19" w:rsidP="00BB7E1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Promote participation among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 with cantinas</w:t>
      </w:r>
    </w:p>
    <w:p w14:paraId="7D683BD0" w14:textId="77777777" w:rsidR="00BB7E19" w:rsidRPr="00BB7E19" w:rsidRDefault="00BB7E19" w:rsidP="00BB7E1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Support awareness of the partnership and promotional efforts</w:t>
      </w:r>
    </w:p>
    <w:p w14:paraId="22CB9586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0E916C3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733EC00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3. Ordering &amp; Distribution</w:t>
      </w:r>
    </w:p>
    <w:p w14:paraId="1DF1B04B" w14:textId="5370EDC2" w:rsidR="00BB7E19" w:rsidRPr="00BB7E19" w:rsidRDefault="00BB7E19" w:rsidP="00BB7E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Individual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 may order coffee in quantities 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starting at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5 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pounds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(1 bag) 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and in increments of 5 pounds thereafter, with no upper limit</w:t>
      </w:r>
    </w:p>
    <w:p w14:paraId="5C04DD20" w14:textId="4AC83AB7" w:rsidR="00BB7E19" w:rsidRPr="00BB7E19" w:rsidRDefault="00BB7E19" w:rsidP="00BB7E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Orders will be placed directly with 801 Coffee Roasters Shop LLC</w:t>
      </w:r>
      <w:r w:rsidR="00DB711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via the private ordering page at 801coffeeroasters.com/amvets which must be accessed directly by entering the URL</w:t>
      </w:r>
    </w:p>
    <w:p w14:paraId="41A3F116" w14:textId="77777777" w:rsidR="00BB7E19" w:rsidRDefault="00BB7E19" w:rsidP="00BB7E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Each post is responsible for determining its own order volume based on member demand</w:t>
      </w:r>
    </w:p>
    <w:p w14:paraId="4633F049" w14:textId="292398A6" w:rsidR="00DB7117" w:rsidRDefault="00DB7117" w:rsidP="00BB7E1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Standard orders will be processed within two (2) business days; however, during high demand, there may be a slight delay, and </w:t>
      </w:r>
      <w:r w:rsidR="00252E01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 will notify the post directly if any delays occur</w:t>
      </w:r>
    </w:p>
    <w:p w14:paraId="4964B860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F003DA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8021D7B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4. Pricing Structure</w:t>
      </w:r>
    </w:p>
    <w:p w14:paraId="4431D305" w14:textId="1ACCBFD2" w:rsidR="00BB7E19" w:rsidRPr="00BB7E19" w:rsidRDefault="00BB7E19" w:rsidP="00BB7E1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1 bag (5 </w:t>
      </w:r>
      <w:r w:rsidR="00366581"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lbs.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): $125</w:t>
      </w:r>
    </w:p>
    <w:p w14:paraId="467950C4" w14:textId="77777777" w:rsidR="00BB7E19" w:rsidRPr="00BB7E19" w:rsidRDefault="00BB7E19" w:rsidP="00BB7E1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5–9 bags: 5% discount (e.g., 5 bags = $594)</w:t>
      </w:r>
    </w:p>
    <w:p w14:paraId="371C42E6" w14:textId="77777777" w:rsidR="00BB7E19" w:rsidRPr="00BB7E19" w:rsidRDefault="00BB7E19" w:rsidP="00BB7E1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10 or more bags: 10% discount (e.g., 10 bags = $1,125)</w:t>
      </w:r>
    </w:p>
    <w:p w14:paraId="523F4746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B8D9DE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09E1A79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5. Donation &amp; Fundraising Component</w:t>
      </w:r>
    </w:p>
    <w:p w14:paraId="2C6A9031" w14:textId="1698EDAA" w:rsidR="00BB7E19" w:rsidRPr="00BB7E19" w:rsidRDefault="00BB7E19" w:rsidP="00BB7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801 Coffee Roasters Shop LLC agrees to donate </w:t>
      </w:r>
      <w:r w:rsidR="009873D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10% of the proceeds (proceeds defined as total sales revenue minus direct cost of goods, roasting, and packaging) 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of total sales generated through:</w:t>
      </w:r>
    </w:p>
    <w:p w14:paraId="0F2A616D" w14:textId="5CC17267" w:rsidR="00BB7E19" w:rsidRPr="00BB7E19" w:rsidRDefault="00BB7E19" w:rsidP="00BB7E19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Purchases made by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posts, and</w:t>
      </w:r>
    </w:p>
    <w:p w14:paraId="67E839DC" w14:textId="5560D4D3" w:rsidR="00BB7E19" w:rsidRPr="00BB7E19" w:rsidRDefault="00BB7E19" w:rsidP="00BB7E19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Individual purchases using the promotional code “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”</w:t>
      </w:r>
    </w:p>
    <w:p w14:paraId="53008DA7" w14:textId="59FFCCC1" w:rsidR="00BB7E19" w:rsidRPr="00BB7E19" w:rsidRDefault="00BB7E19" w:rsidP="00BB7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Donations will be calculated annually and paid to </w:t>
      </w:r>
      <w:r w:rsidR="002938A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National Headquarters</w:t>
      </w:r>
    </w:p>
    <w:p w14:paraId="608760EB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A2CFFE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49E0810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6. Term and Duration</w:t>
      </w:r>
    </w:p>
    <w:p w14:paraId="7DA82ED7" w14:textId="2DD67680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MOU shall begin on </w:t>
      </w:r>
      <w:r w:rsidR="009873D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July 19</w:t>
      </w:r>
      <w:r w:rsidR="009873DA" w:rsidRPr="00475E9A">
        <w:rPr>
          <w:rFonts w:ascii="Times New Roman" w:eastAsia="Times New Roman" w:hAnsi="Times New Roman" w:cs="Times New Roman"/>
          <w:color w:val="000000" w:themeColor="text1"/>
          <w:kern w:val="0"/>
          <w:vertAlign w:val="superscript"/>
          <w14:ligatures w14:val="none"/>
        </w:rPr>
        <w:t>th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2026, or the date of final approval, whichever occurs later,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and will remain in effect until 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December 31</w:t>
      </w:r>
      <w:r w:rsidR="00475E9A" w:rsidRPr="00475E9A">
        <w:rPr>
          <w:rFonts w:ascii="Times New Roman" w:eastAsia="Times New Roman" w:hAnsi="Times New Roman" w:cs="Times New Roman"/>
          <w:color w:val="000000" w:themeColor="text1"/>
          <w:kern w:val="0"/>
          <w:vertAlign w:val="superscript"/>
          <w14:ligatures w14:val="none"/>
        </w:rPr>
        <w:t>st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of the same year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unless terminated earlier by either party with </w:t>
      </w:r>
      <w:r w:rsidR="006E0292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30 days written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notice.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The agreement shall automatically renew successive one-year terms unless either party provides express written notice of termination at least 30 days prior to the end of the term.</w:t>
      </w:r>
    </w:p>
    <w:p w14:paraId="3819F6ED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A162DE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722AF7F" w14:textId="1CF5A1D1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7. Confidentiality</w:t>
      </w:r>
    </w:p>
    <w:p w14:paraId="68B38D53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Both parties agree to keep confidential any proprietary or sensitive information shared under this agreement unless disclosure is required by law or agreed upon in writing.</w:t>
      </w:r>
    </w:p>
    <w:p w14:paraId="4B41A276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2897F1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00265A1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8. Non-Binding Agreement</w:t>
      </w:r>
    </w:p>
    <w:p w14:paraId="6701A661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MOU reflects the mutual understanding of the parties and does not constitute a legally binding contract unless otherwise specified in writing.</w:t>
      </w:r>
    </w:p>
    <w:p w14:paraId="4558CFB9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25EA39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B25C90A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9. Termination</w:t>
      </w:r>
    </w:p>
    <w:p w14:paraId="739E86DB" w14:textId="18841D53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Either party may terminate this MOU at any time with </w:t>
      </w:r>
      <w:r w:rsidR="00475E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at least </w:t>
      </w:r>
      <w:r w:rsidR="006E0292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30 days 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written notice to the other party.</w:t>
      </w:r>
    </w:p>
    <w:p w14:paraId="23A873ED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282899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0740206" w14:textId="77777777" w:rsidR="00BB7E19" w:rsidRPr="00BB7E19" w:rsidRDefault="00BB7E19" w:rsidP="00BB7E1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10. Signatures</w:t>
      </w:r>
    </w:p>
    <w:p w14:paraId="4D7E5920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Party A: 801 Coffee Roasters Shop LLC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Signature: _________________________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Name: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Title: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Date:</w:t>
      </w:r>
    </w:p>
    <w:p w14:paraId="032DFC44" w14:textId="66FD5D8E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Party B: </w:t>
      </w:r>
      <w:r w:rsidR="002938A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AMVETS</w:t>
      </w: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National Headquarters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Signature: _________________________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Name: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Title: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Date:</w:t>
      </w:r>
    </w:p>
    <w:p w14:paraId="163375CD" w14:textId="77777777" w:rsidR="00BB7E19" w:rsidRPr="00BB7E19" w:rsidRDefault="00CF663B" w:rsidP="00BB7E19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11DE49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F3AFCAF" w14:textId="77777777" w:rsidR="00BB7E19" w:rsidRPr="00BB7E19" w:rsidRDefault="00BB7E19" w:rsidP="00BB7E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B7E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Optional Witness: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Signature: _________________________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Name:</w:t>
      </w:r>
      <w:r w:rsidRPr="00BB7E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Date:</w:t>
      </w:r>
    </w:p>
    <w:p w14:paraId="71047E67" w14:textId="77777777" w:rsidR="001434DD" w:rsidRPr="00BB7E19" w:rsidRDefault="001434DD">
      <w:pPr>
        <w:rPr>
          <w:color w:val="000000" w:themeColor="text1"/>
        </w:rPr>
      </w:pPr>
    </w:p>
    <w:sectPr w:rsidR="001434DD" w:rsidRPr="00BB7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679E"/>
    <w:multiLevelType w:val="multilevel"/>
    <w:tmpl w:val="EDF6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4530D"/>
    <w:multiLevelType w:val="multilevel"/>
    <w:tmpl w:val="CD76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0675A7"/>
    <w:multiLevelType w:val="multilevel"/>
    <w:tmpl w:val="C3C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F1B40"/>
    <w:multiLevelType w:val="multilevel"/>
    <w:tmpl w:val="E6EA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C5ED3"/>
    <w:multiLevelType w:val="multilevel"/>
    <w:tmpl w:val="0D6C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931265">
    <w:abstractNumId w:val="3"/>
  </w:num>
  <w:num w:numId="2" w16cid:durableId="1586456816">
    <w:abstractNumId w:val="4"/>
  </w:num>
  <w:num w:numId="3" w16cid:durableId="1921792849">
    <w:abstractNumId w:val="0"/>
  </w:num>
  <w:num w:numId="4" w16cid:durableId="1281449355">
    <w:abstractNumId w:val="1"/>
  </w:num>
  <w:num w:numId="5" w16cid:durableId="1698431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19"/>
    <w:rsid w:val="00045514"/>
    <w:rsid w:val="00067826"/>
    <w:rsid w:val="000D0E82"/>
    <w:rsid w:val="001434DD"/>
    <w:rsid w:val="00167068"/>
    <w:rsid w:val="002469DB"/>
    <w:rsid w:val="00252E01"/>
    <w:rsid w:val="002938A0"/>
    <w:rsid w:val="002F2B89"/>
    <w:rsid w:val="003034B5"/>
    <w:rsid w:val="00363E2E"/>
    <w:rsid w:val="00366581"/>
    <w:rsid w:val="003B158D"/>
    <w:rsid w:val="00475E9A"/>
    <w:rsid w:val="00583555"/>
    <w:rsid w:val="005F2B38"/>
    <w:rsid w:val="006E0292"/>
    <w:rsid w:val="007671EC"/>
    <w:rsid w:val="007B4915"/>
    <w:rsid w:val="0081681D"/>
    <w:rsid w:val="008E19BE"/>
    <w:rsid w:val="009617B1"/>
    <w:rsid w:val="009873DA"/>
    <w:rsid w:val="00B00CF3"/>
    <w:rsid w:val="00BB7E19"/>
    <w:rsid w:val="00CC5A88"/>
    <w:rsid w:val="00CF663B"/>
    <w:rsid w:val="00DB7117"/>
    <w:rsid w:val="00DE23D4"/>
    <w:rsid w:val="00E23774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B5F4"/>
  <w15:chartTrackingRefBased/>
  <w15:docId w15:val="{8EAB0172-DFE2-B44C-9F44-778E3345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7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E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E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E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E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E1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B7E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B7E19"/>
    <w:rPr>
      <w:b/>
      <w:bCs/>
    </w:rPr>
  </w:style>
  <w:style w:type="character" w:customStyle="1" w:styleId="apple-converted-space">
    <w:name w:val="apple-converted-space"/>
    <w:basedOn w:val="DefaultParagraphFont"/>
    <w:rsid w:val="00BB7E19"/>
  </w:style>
  <w:style w:type="character" w:customStyle="1" w:styleId="text-token-text-primary">
    <w:name w:val="text-token-text-primary"/>
    <w:basedOn w:val="DefaultParagraphFont"/>
    <w:rsid w:val="00BB7E19"/>
  </w:style>
  <w:style w:type="paragraph" w:styleId="NormalWeb">
    <w:name w:val="Normal (Web)"/>
    <w:basedOn w:val="Normal"/>
    <w:uiPriority w:val="99"/>
    <w:semiHidden/>
    <w:unhideWhenUsed/>
    <w:rsid w:val="00BB7E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Harrison</dc:creator>
  <cp:keywords/>
  <dc:description/>
  <cp:lastModifiedBy>Alex Harrison</cp:lastModifiedBy>
  <cp:revision>3</cp:revision>
  <dcterms:created xsi:type="dcterms:W3CDTF">2026-06-12T20:13:00Z</dcterms:created>
  <dcterms:modified xsi:type="dcterms:W3CDTF">2026-06-12T20:16:00Z</dcterms:modified>
</cp:coreProperties>
</file>